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C5" w:rsidRDefault="00E334D0" w:rsidP="009A25C5">
      <w:pPr>
        <w:pStyle w:val="Heading1"/>
        <w:jc w:val="center"/>
        <w:rPr>
          <w:b/>
          <w:color w:val="auto"/>
          <w:sz w:val="36"/>
        </w:rPr>
      </w:pPr>
      <w:r w:rsidRPr="00E334D0">
        <w:rPr>
          <w:b/>
          <w:color w:val="auto"/>
          <w:sz w:val="36"/>
        </w:rPr>
        <w:t>Consultant Evaluation Reporting Access</w:t>
      </w:r>
      <w:r w:rsidR="00E57F01">
        <w:rPr>
          <w:b/>
          <w:color w:val="auto"/>
          <w:sz w:val="36"/>
        </w:rPr>
        <w:t xml:space="preserve"> Request</w:t>
      </w:r>
    </w:p>
    <w:p w:rsidR="00773AF7" w:rsidRPr="00773AF7" w:rsidRDefault="00773AF7" w:rsidP="00773AF7"/>
    <w:p w:rsidR="00E334D0" w:rsidRPr="008B7793" w:rsidRDefault="00E334D0" w:rsidP="008B7793">
      <w:pPr>
        <w:pStyle w:val="Heading1"/>
        <w:rPr>
          <w:rFonts w:ascii="Roboto Light" w:eastAsiaTheme="minorHAnsi" w:hAnsi="Roboto Light" w:cstheme="minorBidi"/>
          <w:i/>
          <w:color w:val="auto"/>
          <w:sz w:val="22"/>
          <w:szCs w:val="22"/>
        </w:rPr>
      </w:pPr>
      <w:r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The submitter must send this list to:  Nebraska Department of Transportation, </w:t>
      </w:r>
      <w:r w:rsidR="008B7793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Project Development, Consultant Services Section</w:t>
      </w:r>
      <w:r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, P.O. Box 94759, Lincoln, Nebraska  68509-4759, or via email</w:t>
      </w:r>
      <w:r w:rsidR="002139AD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 to</w:t>
      </w:r>
      <w:r w:rsidR="008B7793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 </w:t>
      </w:r>
      <w:hyperlink r:id="rId6" w:history="1">
        <w:r w:rsidR="008B7793" w:rsidRPr="008B7793">
          <w:rPr>
            <w:rStyle w:val="Hyperlink"/>
            <w:sz w:val="22"/>
            <w:szCs w:val="22"/>
          </w:rPr>
          <w:t>NDOT.PDAnnualCertification@nebraska.gov</w:t>
        </w:r>
      </w:hyperlink>
      <w:r w:rsidR="008B7793" w:rsidRPr="008B7793">
        <w:rPr>
          <w:rFonts w:ascii="Roboto Light" w:hAnsi="Roboto Light" w:cs="Arial"/>
          <w:color w:val="0000FF"/>
          <w:sz w:val="22"/>
          <w:szCs w:val="22"/>
        </w:rPr>
        <w:t xml:space="preserve"> </w:t>
      </w:r>
      <w:r w:rsidR="008B7793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with the subject line </w:t>
      </w:r>
      <w:r w:rsidR="008B7793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Consultant Evaluation Reporting Access Request</w:t>
      </w:r>
      <w:r w:rsid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.  </w:t>
      </w:r>
      <w:r w:rsidRPr="008B7793">
        <w:rPr>
          <w:rFonts w:ascii="Roboto Light" w:hAnsi="Roboto Light"/>
          <w:i/>
          <w:sz w:val="22"/>
          <w:szCs w:val="22"/>
        </w:rPr>
        <w:t xml:space="preserve"> </w:t>
      </w:r>
      <w:r w:rsidR="008B7793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Please select up to two (2) individuals that will have access to your firm</w:t>
      </w:r>
      <w:r w:rsidR="00157414">
        <w:rPr>
          <w:rFonts w:ascii="Roboto Light" w:eastAsiaTheme="minorHAnsi" w:hAnsi="Roboto Light" w:cstheme="minorBidi"/>
          <w:i/>
          <w:color w:val="auto"/>
          <w:sz w:val="22"/>
          <w:szCs w:val="22"/>
        </w:rPr>
        <w:t>’</w:t>
      </w:r>
      <w:bookmarkStart w:id="0" w:name="_GoBack"/>
      <w:bookmarkEnd w:id="0"/>
      <w:r w:rsidR="008B7793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s </w:t>
      </w:r>
      <w:r w:rsid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evaluation </w:t>
      </w:r>
      <w:r w:rsidR="008B7793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data.  </w:t>
      </w:r>
      <w:r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Only those individuals identified by the firm will have access to view their firm’s evaluations.  The identified individuals will also receive email notifications from the reporting system.  The </w:t>
      </w:r>
      <w:r w:rsidR="0088201D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firm</w:t>
      </w:r>
      <w:r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 is responsible for updating this list immediately in the event</w:t>
      </w:r>
      <w:r w:rsidRPr="00E334D0">
        <w:rPr>
          <w:rFonts w:ascii="Roboto Light" w:hAnsi="Roboto Light"/>
          <w:i/>
        </w:rPr>
        <w:t xml:space="preserve"> </w:t>
      </w:r>
      <w:r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that an individual identified herein is no longer authorized access </w:t>
      </w:r>
      <w:r w:rsid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to </w:t>
      </w:r>
      <w:r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the evaluations</w:t>
      </w:r>
      <w:r w:rsidR="0088201D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 or a new individual should be granted access</w:t>
      </w:r>
      <w:r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.  </w:t>
      </w:r>
      <w:r w:rsidR="008B7793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User accounts will be deleted if they are inactive for 150 days.</w:t>
      </w:r>
      <w:r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    </w:t>
      </w:r>
    </w:p>
    <w:tbl>
      <w:tblPr>
        <w:tblStyle w:val="TableGrid"/>
        <w:tblpPr w:leftFromText="180" w:rightFromText="180" w:vertAnchor="page" w:horzAnchor="margin" w:tblpY="5260"/>
        <w:tblW w:w="13495" w:type="dxa"/>
        <w:tblLook w:val="04A0" w:firstRow="1" w:lastRow="0" w:firstColumn="1" w:lastColumn="0" w:noHBand="0" w:noVBand="1"/>
      </w:tblPr>
      <w:tblGrid>
        <w:gridCol w:w="930"/>
        <w:gridCol w:w="1167"/>
        <w:gridCol w:w="1626"/>
        <w:gridCol w:w="401"/>
        <w:gridCol w:w="1625"/>
        <w:gridCol w:w="560"/>
        <w:gridCol w:w="2286"/>
        <w:gridCol w:w="2857"/>
        <w:gridCol w:w="2043"/>
      </w:tblGrid>
      <w:tr w:rsidR="008B7793" w:rsidRPr="00E334D0" w:rsidTr="008B7793">
        <w:trPr>
          <w:trHeight w:val="440"/>
        </w:trPr>
        <w:tc>
          <w:tcPr>
            <w:tcW w:w="930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8B7793" w:rsidRPr="00E334D0" w:rsidRDefault="008B7793" w:rsidP="008B7793">
            <w:pPr>
              <w:rPr>
                <w:rFonts w:ascii="Roboto Light" w:hAnsi="Roboto Light"/>
                <w:b/>
                <w:sz w:val="28"/>
                <w:szCs w:val="28"/>
              </w:rPr>
            </w:pPr>
            <w:r w:rsidRPr="00E334D0">
              <w:rPr>
                <w:rFonts w:ascii="Roboto Light" w:hAnsi="Roboto Light"/>
                <w:b/>
                <w:sz w:val="28"/>
                <w:szCs w:val="28"/>
              </w:rPr>
              <w:t xml:space="preserve">FIRM: </w:t>
            </w:r>
          </w:p>
        </w:tc>
        <w:sdt>
          <w:sdtPr>
            <w:rPr>
              <w:rFonts w:ascii="Roboto Light" w:hAnsi="Roboto Light"/>
              <w:color w:val="C00000"/>
              <w:sz w:val="24"/>
              <w:szCs w:val="28"/>
            </w:rPr>
            <w:alias w:val="Firm Name"/>
            <w:tag w:val="Firm Name"/>
            <w:id w:val="913127165"/>
            <w:placeholder>
              <w:docPart w:val="4FAB7FE87C274CEB801EB86B2C856548"/>
            </w:placeholder>
            <w15:color w:val="993366"/>
            <w:text/>
          </w:sdtPr>
          <w:sdtContent>
            <w:tc>
              <w:tcPr>
                <w:tcW w:w="3194" w:type="dxa"/>
                <w:gridSpan w:val="3"/>
                <w:tcBorders>
                  <w:left w:val="nil"/>
                </w:tcBorders>
                <w:shd w:val="clear" w:color="auto" w:fill="DEEAF6" w:themeFill="accent1" w:themeFillTint="33"/>
                <w:vAlign w:val="center"/>
              </w:tcPr>
              <w:p w:rsidR="008B7793" w:rsidRPr="00E334D0" w:rsidRDefault="008B7793" w:rsidP="008B7793">
                <w:pPr>
                  <w:rPr>
                    <w:rFonts w:ascii="Roboto Light" w:hAnsi="Roboto Light"/>
                    <w:color w:val="C00000"/>
                    <w:sz w:val="24"/>
                    <w:szCs w:val="28"/>
                  </w:rPr>
                </w:pPr>
                <w:r w:rsidRPr="00E334D0">
                  <w:rPr>
                    <w:rFonts w:ascii="Roboto Light" w:hAnsi="Roboto Light"/>
                    <w:color w:val="C00000"/>
                    <w:sz w:val="24"/>
                    <w:szCs w:val="28"/>
                  </w:rPr>
                  <w:t>Type Firm’s name here</w:t>
                </w:r>
              </w:p>
            </w:tc>
          </w:sdtContent>
        </w:sdt>
        <w:tc>
          <w:tcPr>
            <w:tcW w:w="2185" w:type="dxa"/>
            <w:gridSpan w:val="2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8B7793" w:rsidRPr="00E334D0" w:rsidRDefault="008B7793" w:rsidP="008B7793">
            <w:pPr>
              <w:rPr>
                <w:rFonts w:ascii="Roboto Light" w:hAnsi="Roboto Light"/>
                <w:b/>
                <w:sz w:val="24"/>
                <w:szCs w:val="28"/>
              </w:rPr>
            </w:pPr>
            <w:r w:rsidRPr="00E334D0">
              <w:rPr>
                <w:rFonts w:ascii="Roboto Light" w:hAnsi="Roboto Light"/>
                <w:b/>
                <w:sz w:val="28"/>
                <w:szCs w:val="28"/>
              </w:rPr>
              <w:t xml:space="preserve">SUBMITTED BY:     </w:t>
            </w:r>
          </w:p>
        </w:tc>
        <w:sdt>
          <w:sdtPr>
            <w:rPr>
              <w:rFonts w:ascii="Roboto Light" w:hAnsi="Roboto Light"/>
              <w:color w:val="C00000"/>
              <w:sz w:val="24"/>
              <w:szCs w:val="28"/>
            </w:rPr>
            <w:alias w:val="Submitted By"/>
            <w:tag w:val="Submitted By"/>
            <w:id w:val="727420344"/>
            <w:placeholder>
              <w:docPart w:val="CF31C5B534AB4AB6ADD2F6E879A1E0AB"/>
            </w:placeholder>
            <w15:color w:val="993366"/>
            <w:text/>
          </w:sdtPr>
          <w:sdtContent>
            <w:tc>
              <w:tcPr>
                <w:tcW w:w="2286" w:type="dxa"/>
                <w:tcBorders>
                  <w:left w:val="nil"/>
                </w:tcBorders>
                <w:shd w:val="clear" w:color="auto" w:fill="DEEAF6" w:themeFill="accent1" w:themeFillTint="33"/>
                <w:vAlign w:val="center"/>
              </w:tcPr>
              <w:p w:rsidR="008B7793" w:rsidRPr="00E334D0" w:rsidRDefault="008B7793" w:rsidP="008B7793">
                <w:pPr>
                  <w:rPr>
                    <w:rFonts w:ascii="Roboto Light" w:hAnsi="Roboto Light"/>
                    <w:color w:val="C00000"/>
                    <w:sz w:val="28"/>
                    <w:szCs w:val="28"/>
                  </w:rPr>
                </w:pPr>
                <w:r w:rsidRPr="00E334D0">
                  <w:rPr>
                    <w:rFonts w:ascii="Roboto Light" w:hAnsi="Roboto Light"/>
                    <w:color w:val="C00000"/>
                    <w:sz w:val="24"/>
                    <w:szCs w:val="28"/>
                  </w:rPr>
                  <w:t>Name</w:t>
                </w:r>
              </w:p>
            </w:tc>
          </w:sdtContent>
        </w:sdt>
        <w:tc>
          <w:tcPr>
            <w:tcW w:w="2857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8B7793" w:rsidRPr="00E334D0" w:rsidRDefault="008B7793" w:rsidP="008B7793">
            <w:pPr>
              <w:tabs>
                <w:tab w:val="left" w:pos="1996"/>
              </w:tabs>
              <w:ind w:right="645"/>
              <w:rPr>
                <w:rFonts w:ascii="Roboto Light" w:hAnsi="Roboto Light"/>
                <w:b/>
                <w:sz w:val="28"/>
                <w:szCs w:val="28"/>
              </w:rPr>
            </w:pPr>
            <w:r w:rsidRPr="00E334D0">
              <w:rPr>
                <w:rFonts w:ascii="Roboto Light" w:hAnsi="Roboto Light"/>
                <w:b/>
                <w:sz w:val="28"/>
                <w:szCs w:val="28"/>
              </w:rPr>
              <w:t>DATE</w:t>
            </w:r>
            <w:r>
              <w:rPr>
                <w:rFonts w:ascii="Roboto Light" w:hAnsi="Roboto Light"/>
                <w:b/>
                <w:sz w:val="28"/>
                <w:szCs w:val="28"/>
              </w:rPr>
              <w:t xml:space="preserve">  </w:t>
            </w:r>
            <w:r w:rsidRPr="00E334D0">
              <w:rPr>
                <w:rFonts w:ascii="Roboto Light" w:hAnsi="Roboto Light"/>
                <w:b/>
                <w:sz w:val="28"/>
                <w:szCs w:val="28"/>
              </w:rPr>
              <w:t>SUBMITTED</w:t>
            </w:r>
            <w:r>
              <w:rPr>
                <w:rFonts w:ascii="Roboto Light" w:hAnsi="Roboto Light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04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8B7793" w:rsidRPr="00E334D0" w:rsidRDefault="008B7793" w:rsidP="008B7793">
            <w:pPr>
              <w:ind w:left="-15" w:right="-149" w:hanging="90"/>
              <w:rPr>
                <w:rFonts w:ascii="Roboto Light" w:hAnsi="Roboto Light"/>
                <w:b/>
                <w:sz w:val="24"/>
                <w:szCs w:val="28"/>
              </w:rPr>
            </w:pPr>
            <w:sdt>
              <w:sdtPr>
                <w:rPr>
                  <w:rFonts w:ascii="Roboto Light" w:hAnsi="Roboto Light"/>
                  <w:color w:val="C00000"/>
                  <w:sz w:val="24"/>
                  <w:szCs w:val="28"/>
                </w:rPr>
                <w:alias w:val="Date"/>
                <w:tag w:val="Date"/>
                <w:id w:val="792179631"/>
                <w:placeholder>
                  <w:docPart w:val="344E8AF8EB9D4E60B3E6C43E599F5387"/>
                </w:placeholder>
                <w:showingPlcHdr/>
                <w15:color w:val="993366"/>
                <w:date w:fullDate="2020-02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4768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B7793" w:rsidRPr="00E334D0" w:rsidTr="008B7793">
        <w:trPr>
          <w:trHeight w:val="238"/>
        </w:trPr>
        <w:tc>
          <w:tcPr>
            <w:tcW w:w="2097" w:type="dxa"/>
            <w:gridSpan w:val="2"/>
            <w:shd w:val="clear" w:color="auto" w:fill="BDD6EE" w:themeFill="accent1" w:themeFillTint="66"/>
            <w:vAlign w:val="center"/>
          </w:tcPr>
          <w:p w:rsidR="008B7793" w:rsidRPr="00E334D0" w:rsidRDefault="008B7793" w:rsidP="008B7793">
            <w:pPr>
              <w:jc w:val="center"/>
              <w:rPr>
                <w:rFonts w:ascii="Roboto Light" w:hAnsi="Roboto Light"/>
                <w:b/>
              </w:rPr>
            </w:pPr>
            <w:r w:rsidRPr="00E334D0">
              <w:rPr>
                <w:rFonts w:ascii="Roboto Light" w:hAnsi="Roboto Light"/>
                <w:b/>
              </w:rPr>
              <w:t>NAME</w:t>
            </w:r>
            <w:r>
              <w:rPr>
                <w:rFonts w:ascii="Roboto Light" w:hAnsi="Roboto Light"/>
                <w:b/>
              </w:rPr>
              <w:t xml:space="preserve"> </w:t>
            </w:r>
          </w:p>
        </w:tc>
        <w:tc>
          <w:tcPr>
            <w:tcW w:w="1626" w:type="dxa"/>
            <w:shd w:val="clear" w:color="auto" w:fill="BDD6EE" w:themeFill="accent1" w:themeFillTint="66"/>
            <w:vAlign w:val="center"/>
          </w:tcPr>
          <w:p w:rsidR="008B7793" w:rsidRPr="00E334D0" w:rsidRDefault="008B7793" w:rsidP="008B7793">
            <w:pPr>
              <w:jc w:val="center"/>
              <w:rPr>
                <w:rFonts w:ascii="Roboto Light" w:hAnsi="Roboto Light"/>
                <w:b/>
              </w:rPr>
            </w:pPr>
            <w:r w:rsidRPr="00E334D0">
              <w:rPr>
                <w:rFonts w:ascii="Roboto Light" w:hAnsi="Roboto Light"/>
                <w:b/>
              </w:rPr>
              <w:t>TITLE</w:t>
            </w:r>
          </w:p>
        </w:tc>
        <w:tc>
          <w:tcPr>
            <w:tcW w:w="2026" w:type="dxa"/>
            <w:gridSpan w:val="2"/>
            <w:shd w:val="clear" w:color="auto" w:fill="BDD6EE" w:themeFill="accent1" w:themeFillTint="66"/>
            <w:vAlign w:val="center"/>
          </w:tcPr>
          <w:p w:rsidR="008B7793" w:rsidRPr="00E334D0" w:rsidRDefault="008B7793" w:rsidP="008B7793">
            <w:pPr>
              <w:jc w:val="center"/>
              <w:rPr>
                <w:rFonts w:ascii="Roboto Light" w:hAnsi="Roboto Light"/>
                <w:b/>
              </w:rPr>
            </w:pPr>
            <w:r w:rsidRPr="00E334D0">
              <w:rPr>
                <w:rFonts w:ascii="Roboto Light" w:hAnsi="Roboto Light"/>
                <w:b/>
              </w:rPr>
              <w:t>TELEPHONE</w:t>
            </w: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B7793" w:rsidRPr="00E334D0" w:rsidRDefault="008B7793" w:rsidP="008B7793">
            <w:pPr>
              <w:jc w:val="center"/>
              <w:rPr>
                <w:rFonts w:ascii="Roboto Light" w:hAnsi="Roboto Light"/>
                <w:b/>
              </w:rPr>
            </w:pPr>
            <w:r w:rsidRPr="00E334D0">
              <w:rPr>
                <w:rFonts w:ascii="Roboto Light" w:hAnsi="Roboto Light"/>
                <w:b/>
              </w:rPr>
              <w:t>EMAIL</w:t>
            </w:r>
          </w:p>
        </w:tc>
        <w:tc>
          <w:tcPr>
            <w:tcW w:w="490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8B7793" w:rsidRPr="00E334D0" w:rsidRDefault="008B7793" w:rsidP="008B7793">
            <w:pPr>
              <w:jc w:val="center"/>
              <w:rPr>
                <w:rFonts w:ascii="Roboto Light" w:hAnsi="Roboto Light"/>
                <w:b/>
              </w:rPr>
            </w:pPr>
            <w:r w:rsidRPr="00E334D0">
              <w:rPr>
                <w:rFonts w:ascii="Roboto Light" w:hAnsi="Roboto Light"/>
                <w:b/>
              </w:rPr>
              <w:t>Address</w:t>
            </w:r>
          </w:p>
        </w:tc>
      </w:tr>
      <w:tr w:rsidR="008B7793" w:rsidRPr="00E334D0" w:rsidTr="008B7793">
        <w:trPr>
          <w:trHeight w:val="550"/>
        </w:trPr>
        <w:tc>
          <w:tcPr>
            <w:tcW w:w="2097" w:type="dxa"/>
            <w:gridSpan w:val="2"/>
            <w:vAlign w:val="center"/>
          </w:tcPr>
          <w:p w:rsidR="008B7793" w:rsidRPr="00E334D0" w:rsidRDefault="008B7793" w:rsidP="008B7793">
            <w:pPr>
              <w:jc w:val="center"/>
              <w:rPr>
                <w:rFonts w:ascii="Roboto Light" w:hAnsi="Roboto Light"/>
                <w:color w:val="808080" w:themeColor="background1" w:themeShade="80"/>
              </w:rPr>
            </w:pPr>
            <w:r>
              <w:rPr>
                <w:rFonts w:ascii="Roboto Light" w:hAnsi="Roboto Light"/>
                <w:color w:val="808080" w:themeColor="background1" w:themeShade="80"/>
              </w:rPr>
              <w:t>Name</w:t>
            </w:r>
          </w:p>
        </w:tc>
        <w:tc>
          <w:tcPr>
            <w:tcW w:w="1626" w:type="dxa"/>
            <w:vAlign w:val="center"/>
          </w:tcPr>
          <w:p w:rsidR="008B7793" w:rsidRPr="00E334D0" w:rsidRDefault="008B7793" w:rsidP="008B7793">
            <w:pPr>
              <w:jc w:val="center"/>
              <w:rPr>
                <w:rFonts w:ascii="Roboto Light" w:hAnsi="Roboto Light"/>
                <w:color w:val="808080" w:themeColor="background1" w:themeShade="80"/>
              </w:rPr>
            </w:pPr>
            <w:r w:rsidRPr="00E334D0">
              <w:rPr>
                <w:rFonts w:ascii="Roboto Light" w:hAnsi="Roboto Light"/>
                <w:color w:val="808080" w:themeColor="background1" w:themeShade="80"/>
              </w:rPr>
              <w:t>Director</w:t>
            </w:r>
          </w:p>
        </w:tc>
        <w:tc>
          <w:tcPr>
            <w:tcW w:w="2026" w:type="dxa"/>
            <w:gridSpan w:val="2"/>
            <w:vAlign w:val="center"/>
          </w:tcPr>
          <w:p w:rsidR="008B7793" w:rsidRPr="00E334D0" w:rsidRDefault="008B7793" w:rsidP="008B7793">
            <w:pPr>
              <w:jc w:val="center"/>
              <w:rPr>
                <w:rFonts w:ascii="Roboto Light" w:hAnsi="Roboto Light"/>
                <w:color w:val="808080" w:themeColor="background1" w:themeShade="80"/>
              </w:rPr>
            </w:pPr>
            <w:r w:rsidRPr="00E334D0">
              <w:rPr>
                <w:rFonts w:ascii="Roboto Light" w:hAnsi="Roboto Light"/>
                <w:color w:val="808080" w:themeColor="background1" w:themeShade="80"/>
              </w:rPr>
              <w:t>555.555.5555</w:t>
            </w: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  <w:vAlign w:val="center"/>
          </w:tcPr>
          <w:p w:rsidR="008B7793" w:rsidRPr="00E334D0" w:rsidRDefault="008B7793" w:rsidP="008B7793">
            <w:pPr>
              <w:jc w:val="center"/>
              <w:rPr>
                <w:rFonts w:ascii="Roboto Light" w:hAnsi="Roboto Light"/>
                <w:b/>
              </w:rPr>
            </w:pPr>
            <w:r w:rsidRPr="0088201D">
              <w:rPr>
                <w:rFonts w:ascii="Roboto Light" w:hAnsi="Roboto Light"/>
                <w:color w:val="808080" w:themeColor="background1" w:themeShade="80"/>
              </w:rPr>
              <w:t>name@firm.com</w:t>
            </w:r>
          </w:p>
        </w:tc>
        <w:tc>
          <w:tcPr>
            <w:tcW w:w="490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B7793" w:rsidRPr="00E334D0" w:rsidRDefault="008B7793" w:rsidP="008B7793">
            <w:pPr>
              <w:jc w:val="center"/>
              <w:rPr>
                <w:rFonts w:ascii="Roboto Light" w:hAnsi="Roboto Light"/>
                <w:color w:val="808080" w:themeColor="background1" w:themeShade="80"/>
              </w:rPr>
            </w:pPr>
            <w:r>
              <w:rPr>
                <w:rFonts w:ascii="Roboto Light" w:hAnsi="Roboto Light"/>
                <w:color w:val="808080" w:themeColor="background1" w:themeShade="80"/>
              </w:rPr>
              <w:t xml:space="preserve">1500 Data Driven Road, </w:t>
            </w:r>
            <w:proofErr w:type="spellStart"/>
            <w:r>
              <w:rPr>
                <w:rFonts w:ascii="Roboto Light" w:hAnsi="Roboto Light"/>
                <w:color w:val="808080" w:themeColor="background1" w:themeShade="80"/>
              </w:rPr>
              <w:t>Datatown</w:t>
            </w:r>
            <w:proofErr w:type="spellEnd"/>
            <w:r>
              <w:rPr>
                <w:rFonts w:ascii="Roboto Light" w:hAnsi="Roboto Light"/>
                <w:color w:val="808080" w:themeColor="background1" w:themeShade="80"/>
              </w:rPr>
              <w:t>, NE</w:t>
            </w:r>
          </w:p>
        </w:tc>
      </w:tr>
      <w:tr w:rsidR="008B7793" w:rsidRPr="00E334D0" w:rsidTr="008B7793">
        <w:trPr>
          <w:trHeight w:val="576"/>
        </w:trPr>
        <w:tc>
          <w:tcPr>
            <w:tcW w:w="2097" w:type="dxa"/>
            <w:gridSpan w:val="2"/>
            <w:vAlign w:val="center"/>
          </w:tcPr>
          <w:p w:rsidR="008B7793" w:rsidRPr="00E334D0" w:rsidRDefault="008B7793" w:rsidP="008B7793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626" w:type="dxa"/>
            <w:vAlign w:val="center"/>
          </w:tcPr>
          <w:p w:rsidR="008B7793" w:rsidRPr="00E334D0" w:rsidRDefault="008B7793" w:rsidP="008B7793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8B7793" w:rsidRPr="00E334D0" w:rsidRDefault="008B7793" w:rsidP="008B7793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  <w:vAlign w:val="center"/>
          </w:tcPr>
          <w:p w:rsidR="008B7793" w:rsidRPr="00E334D0" w:rsidRDefault="008B7793" w:rsidP="008B7793">
            <w:pPr>
              <w:jc w:val="center"/>
              <w:rPr>
                <w:rFonts w:ascii="Roboto Light" w:hAnsi="Roboto Light"/>
                <w:b/>
              </w:rPr>
            </w:pPr>
          </w:p>
        </w:tc>
        <w:tc>
          <w:tcPr>
            <w:tcW w:w="490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B7793" w:rsidRPr="00E334D0" w:rsidRDefault="008B7793" w:rsidP="008B7793">
            <w:pPr>
              <w:jc w:val="center"/>
              <w:rPr>
                <w:rFonts w:ascii="Roboto Light" w:hAnsi="Roboto Light"/>
              </w:rPr>
            </w:pPr>
          </w:p>
        </w:tc>
      </w:tr>
      <w:tr w:rsidR="008B7793" w:rsidRPr="00E334D0" w:rsidTr="008B7793">
        <w:trPr>
          <w:trHeight w:val="550"/>
        </w:trPr>
        <w:tc>
          <w:tcPr>
            <w:tcW w:w="2097" w:type="dxa"/>
            <w:gridSpan w:val="2"/>
            <w:vAlign w:val="center"/>
          </w:tcPr>
          <w:p w:rsidR="008B7793" w:rsidRPr="00E334D0" w:rsidRDefault="008B7793" w:rsidP="008B7793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626" w:type="dxa"/>
            <w:vAlign w:val="center"/>
          </w:tcPr>
          <w:p w:rsidR="008B7793" w:rsidRPr="00E334D0" w:rsidRDefault="008B7793" w:rsidP="008B7793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8B7793" w:rsidRPr="00E334D0" w:rsidRDefault="008B7793" w:rsidP="008B7793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  <w:vAlign w:val="center"/>
          </w:tcPr>
          <w:p w:rsidR="008B7793" w:rsidRPr="00E334D0" w:rsidRDefault="008B7793" w:rsidP="008B7793">
            <w:pPr>
              <w:jc w:val="center"/>
              <w:rPr>
                <w:rFonts w:ascii="Roboto Light" w:hAnsi="Roboto Light"/>
                <w:b/>
              </w:rPr>
            </w:pPr>
          </w:p>
        </w:tc>
        <w:tc>
          <w:tcPr>
            <w:tcW w:w="490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B7793" w:rsidRPr="00E334D0" w:rsidRDefault="008B7793" w:rsidP="008B7793">
            <w:pPr>
              <w:jc w:val="center"/>
              <w:rPr>
                <w:rFonts w:ascii="Roboto Light" w:hAnsi="Roboto Light"/>
              </w:rPr>
            </w:pPr>
          </w:p>
        </w:tc>
      </w:tr>
    </w:tbl>
    <w:p w:rsidR="00E334D0" w:rsidRDefault="00E334D0" w:rsidP="009A25C5"/>
    <w:p w:rsidR="008B7793" w:rsidRDefault="008B7793" w:rsidP="009A25C5"/>
    <w:sectPr w:rsidR="008B7793" w:rsidSect="00E33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DB" w:rsidRDefault="001078DB" w:rsidP="00E334D0">
      <w:pPr>
        <w:spacing w:after="0" w:line="240" w:lineRule="auto"/>
      </w:pPr>
      <w:r>
        <w:separator/>
      </w:r>
    </w:p>
  </w:endnote>
  <w:endnote w:type="continuationSeparator" w:id="0">
    <w:p w:rsidR="001078DB" w:rsidRDefault="001078DB" w:rsidP="00E3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D" w:rsidRDefault="00213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D" w:rsidRDefault="00213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D" w:rsidRDefault="00213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DB" w:rsidRDefault="001078DB" w:rsidP="00E334D0">
      <w:pPr>
        <w:spacing w:after="0" w:line="240" w:lineRule="auto"/>
      </w:pPr>
      <w:r>
        <w:separator/>
      </w:r>
    </w:p>
  </w:footnote>
  <w:footnote w:type="continuationSeparator" w:id="0">
    <w:p w:rsidR="001078DB" w:rsidRDefault="001078DB" w:rsidP="00E3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D" w:rsidRDefault="00213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D0" w:rsidRDefault="00E334D0">
    <w:pPr>
      <w:pStyle w:val="Header"/>
    </w:pPr>
    <w:r w:rsidRPr="00865119">
      <w:rPr>
        <w:noProof/>
        <w:sz w:val="28"/>
        <w:szCs w:val="28"/>
      </w:rPr>
      <w:drawing>
        <wp:inline distT="0" distB="0" distL="0" distR="0" wp14:anchorId="3DC6A586" wp14:editId="08C8CCB7">
          <wp:extent cx="1538550" cy="613092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or-logo-tag-de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550" cy="613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D" w:rsidRDefault="002139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D0"/>
    <w:rsid w:val="001078DB"/>
    <w:rsid w:val="00157414"/>
    <w:rsid w:val="002139AD"/>
    <w:rsid w:val="005C644D"/>
    <w:rsid w:val="00662622"/>
    <w:rsid w:val="0069380A"/>
    <w:rsid w:val="00773AF7"/>
    <w:rsid w:val="007C33F6"/>
    <w:rsid w:val="0088201D"/>
    <w:rsid w:val="008B7793"/>
    <w:rsid w:val="009A25C5"/>
    <w:rsid w:val="00C1237C"/>
    <w:rsid w:val="00D139BA"/>
    <w:rsid w:val="00E334D0"/>
    <w:rsid w:val="00E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6C792"/>
  <w15:chartTrackingRefBased/>
  <w15:docId w15:val="{F1A71B4E-792C-4F90-BD06-E3AA87D6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4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4D0"/>
  </w:style>
  <w:style w:type="paragraph" w:styleId="Footer">
    <w:name w:val="footer"/>
    <w:basedOn w:val="Normal"/>
    <w:link w:val="FooterChar"/>
    <w:uiPriority w:val="99"/>
    <w:unhideWhenUsed/>
    <w:rsid w:val="00E3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4D0"/>
  </w:style>
  <w:style w:type="character" w:styleId="Hyperlink">
    <w:name w:val="Hyperlink"/>
    <w:basedOn w:val="DefaultParagraphFont"/>
    <w:uiPriority w:val="99"/>
    <w:unhideWhenUsed/>
    <w:rsid w:val="00E334D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3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34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820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OT.PDAnnualCertification@nebraska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AB7FE87C274CEB801EB86B2C85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769E-86AF-4B09-BD39-CB3A06D5F6B2}"/>
      </w:docPartPr>
      <w:docPartBody>
        <w:p w:rsidR="00000000" w:rsidRDefault="008545AC" w:rsidP="008545AC">
          <w:pPr>
            <w:pStyle w:val="4FAB7FE87C274CEB801EB86B2C856548"/>
          </w:pPr>
          <w:r w:rsidRPr="00D4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1C5B534AB4AB6ADD2F6E879A1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4183-EB00-47C4-A139-7EC821248DE4}"/>
      </w:docPartPr>
      <w:docPartBody>
        <w:p w:rsidR="00000000" w:rsidRDefault="008545AC" w:rsidP="008545AC">
          <w:pPr>
            <w:pStyle w:val="CF31C5B534AB4AB6ADD2F6E879A1E0AB"/>
          </w:pPr>
          <w:r w:rsidRPr="00D4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E8AF8EB9D4E60B3E6C43E599F5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CDF9-C7B5-473C-9411-9830683FFCDE}"/>
      </w:docPartPr>
      <w:docPartBody>
        <w:p w:rsidR="00000000" w:rsidRDefault="008545AC" w:rsidP="008545AC">
          <w:pPr>
            <w:pStyle w:val="344E8AF8EB9D4E60B3E6C43E599F5387"/>
          </w:pPr>
          <w:r w:rsidRPr="00D4768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31"/>
    <w:rsid w:val="000D2659"/>
    <w:rsid w:val="008545AC"/>
    <w:rsid w:val="009F7098"/>
    <w:rsid w:val="00D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5AC"/>
    <w:rPr>
      <w:color w:val="808080"/>
    </w:rPr>
  </w:style>
  <w:style w:type="paragraph" w:customStyle="1" w:styleId="93FAFE80F91840529C96A9B449193C7E">
    <w:name w:val="93FAFE80F91840529C96A9B449193C7E"/>
    <w:rsid w:val="00D31531"/>
  </w:style>
  <w:style w:type="paragraph" w:customStyle="1" w:styleId="E0FC7D7670C340A2AF32B08328965D4A">
    <w:name w:val="E0FC7D7670C340A2AF32B08328965D4A"/>
    <w:rsid w:val="00D31531"/>
  </w:style>
  <w:style w:type="paragraph" w:customStyle="1" w:styleId="5C17F1585CEA49D694C4C783FEECB2C7">
    <w:name w:val="5C17F1585CEA49D694C4C783FEECB2C7"/>
    <w:rsid w:val="00D31531"/>
  </w:style>
  <w:style w:type="paragraph" w:customStyle="1" w:styleId="C4FD3925C6654502B9B2487592CC3466">
    <w:name w:val="C4FD3925C6654502B9B2487592CC3466"/>
    <w:rsid w:val="00D31531"/>
  </w:style>
  <w:style w:type="paragraph" w:customStyle="1" w:styleId="ADB054FB9EAF4E3EBB3C8CAB52E8CC42">
    <w:name w:val="ADB054FB9EAF4E3EBB3C8CAB52E8CC42"/>
    <w:rsid w:val="00D31531"/>
  </w:style>
  <w:style w:type="paragraph" w:customStyle="1" w:styleId="DAD6BF8B6D1A4E99B89C1CBE01D234A5">
    <w:name w:val="DAD6BF8B6D1A4E99B89C1CBE01D234A5"/>
    <w:rsid w:val="00D31531"/>
  </w:style>
  <w:style w:type="paragraph" w:customStyle="1" w:styleId="64E00D4253AA426B9E9548C0DD59C1BC">
    <w:name w:val="64E00D4253AA426B9E9548C0DD59C1BC"/>
    <w:rsid w:val="00D31531"/>
  </w:style>
  <w:style w:type="paragraph" w:customStyle="1" w:styleId="F13D74B079A044F0B0A68FD607E1BC8D">
    <w:name w:val="F13D74B079A044F0B0A68FD607E1BC8D"/>
    <w:rsid w:val="00D31531"/>
  </w:style>
  <w:style w:type="paragraph" w:customStyle="1" w:styleId="35BFC5F930604F489C5D76CC9DCB4997">
    <w:name w:val="35BFC5F930604F489C5D76CC9DCB4997"/>
    <w:rsid w:val="00D31531"/>
  </w:style>
  <w:style w:type="paragraph" w:customStyle="1" w:styleId="2242C7E764CF45D787414FDE16AEB3F2">
    <w:name w:val="2242C7E764CF45D787414FDE16AEB3F2"/>
    <w:rsid w:val="00D31531"/>
  </w:style>
  <w:style w:type="paragraph" w:customStyle="1" w:styleId="C98C8206520D468DB342C1EF910E3A18">
    <w:name w:val="C98C8206520D468DB342C1EF910E3A18"/>
    <w:rsid w:val="00D31531"/>
  </w:style>
  <w:style w:type="paragraph" w:customStyle="1" w:styleId="8615E11B7C5140ED8E3B3E21704D1130">
    <w:name w:val="8615E11B7C5140ED8E3B3E21704D1130"/>
    <w:rsid w:val="00D31531"/>
  </w:style>
  <w:style w:type="paragraph" w:customStyle="1" w:styleId="CE3BC231B73642329A03A2CA91308E4A">
    <w:name w:val="CE3BC231B73642329A03A2CA91308E4A"/>
    <w:rsid w:val="00D31531"/>
  </w:style>
  <w:style w:type="paragraph" w:customStyle="1" w:styleId="8902587EB2EC44D48AB5C051D20C63E6">
    <w:name w:val="8902587EB2EC44D48AB5C051D20C63E6"/>
    <w:rsid w:val="00D31531"/>
  </w:style>
  <w:style w:type="paragraph" w:customStyle="1" w:styleId="62D7DE50D1F74ED397C3F7FEA411D9A4">
    <w:name w:val="62D7DE50D1F74ED397C3F7FEA411D9A4"/>
    <w:rsid w:val="00D31531"/>
  </w:style>
  <w:style w:type="paragraph" w:customStyle="1" w:styleId="A495E6E288A741EE93C05DA4F3DF877E">
    <w:name w:val="A495E6E288A741EE93C05DA4F3DF877E"/>
    <w:rsid w:val="00D31531"/>
  </w:style>
  <w:style w:type="paragraph" w:customStyle="1" w:styleId="B79FBC08F572417DBA3FFB31B8A3A49B">
    <w:name w:val="B79FBC08F572417DBA3FFB31B8A3A49B"/>
    <w:rsid w:val="00D31531"/>
  </w:style>
  <w:style w:type="paragraph" w:customStyle="1" w:styleId="2DF3A7F13E8040AE8C9D5A661B92788A">
    <w:name w:val="2DF3A7F13E8040AE8C9D5A661B92788A"/>
    <w:rsid w:val="00D31531"/>
  </w:style>
  <w:style w:type="paragraph" w:customStyle="1" w:styleId="6D1D26E3D9A8458FBC9BDC4DE0261610">
    <w:name w:val="6D1D26E3D9A8458FBC9BDC4DE0261610"/>
    <w:rsid w:val="00D31531"/>
  </w:style>
  <w:style w:type="paragraph" w:customStyle="1" w:styleId="ED3CC3BE652943FD8EDAD26ABA29F55B">
    <w:name w:val="ED3CC3BE652943FD8EDAD26ABA29F55B"/>
    <w:rsid w:val="008545AC"/>
  </w:style>
  <w:style w:type="paragraph" w:customStyle="1" w:styleId="FB54263F9ADF4474A8102AA1160A3D7B">
    <w:name w:val="FB54263F9ADF4474A8102AA1160A3D7B"/>
    <w:rsid w:val="008545AC"/>
  </w:style>
  <w:style w:type="paragraph" w:customStyle="1" w:styleId="0693DDFD8B30415BBB08FFC1F472764F">
    <w:name w:val="0693DDFD8B30415BBB08FFC1F472764F"/>
    <w:rsid w:val="008545AC"/>
  </w:style>
  <w:style w:type="paragraph" w:customStyle="1" w:styleId="4FAB7FE87C274CEB801EB86B2C856548">
    <w:name w:val="4FAB7FE87C274CEB801EB86B2C856548"/>
    <w:rsid w:val="008545AC"/>
  </w:style>
  <w:style w:type="paragraph" w:customStyle="1" w:styleId="CF31C5B534AB4AB6ADD2F6E879A1E0AB">
    <w:name w:val="CF31C5B534AB4AB6ADD2F6E879A1E0AB"/>
    <w:rsid w:val="008545AC"/>
  </w:style>
  <w:style w:type="paragraph" w:customStyle="1" w:styleId="344E8AF8EB9D4E60B3E6C43E599F5387">
    <w:name w:val="344E8AF8EB9D4E60B3E6C43E599F5387"/>
    <w:rsid w:val="00854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Liebig, Kyle</dc:creator>
  <cp:keywords/>
  <dc:description/>
  <cp:lastModifiedBy>Liebig, Kyle</cp:lastModifiedBy>
  <cp:revision>9</cp:revision>
  <cp:lastPrinted>2020-02-21T13:37:00Z</cp:lastPrinted>
  <dcterms:created xsi:type="dcterms:W3CDTF">2020-02-20T21:48:00Z</dcterms:created>
  <dcterms:modified xsi:type="dcterms:W3CDTF">2020-03-03T14:55:00Z</dcterms:modified>
</cp:coreProperties>
</file>